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s>
        <w:spacing w:line="240" w:lineRule="auto"/>
        <w:jc w:val="center"/>
        <w:rPr>
          <w:b w:val="1"/>
          <w:sz w:val="20"/>
          <w:szCs w:val="20"/>
        </w:rPr>
      </w:pPr>
      <w:r w:rsidDel="00000000" w:rsidR="00000000" w:rsidRPr="00000000">
        <w:rPr>
          <w:b w:val="1"/>
          <w:sz w:val="20"/>
          <w:szCs w:val="20"/>
          <w:rtl w:val="0"/>
        </w:rPr>
        <w:t xml:space="preserve"> (USAR O  TIMBRE DO PROPONENTE)</w:t>
      </w:r>
    </w:p>
    <w:p w:rsidR="00000000" w:rsidDel="00000000" w:rsidP="00000000" w:rsidRDefault="00000000" w:rsidRPr="00000000" w14:paraId="00000002">
      <w:pPr>
        <w:tabs>
          <w:tab w:val="left" w:leader="none" w:pos="284"/>
        </w:tabs>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3">
      <w:pPr>
        <w:tabs>
          <w:tab w:val="left" w:leader="none" w:pos="284"/>
        </w:tabs>
        <w:spacing w:line="240" w:lineRule="auto"/>
        <w:jc w:val="both"/>
        <w:rPr>
          <w:sz w:val="20"/>
          <w:szCs w:val="20"/>
        </w:rPr>
      </w:pPr>
      <w:r w:rsidDel="00000000" w:rsidR="00000000" w:rsidRPr="00000000">
        <w:rPr>
          <w:rtl w:val="0"/>
        </w:rPr>
      </w:r>
    </w:p>
    <w:p w:rsidR="00000000" w:rsidDel="00000000" w:rsidP="00000000" w:rsidRDefault="00000000" w:rsidRPr="00000000" w14:paraId="00000004">
      <w:pPr>
        <w:tabs>
          <w:tab w:val="left" w:leader="none" w:pos="284"/>
        </w:tabs>
        <w:spacing w:line="240" w:lineRule="auto"/>
        <w:jc w:val="center"/>
        <w:rPr>
          <w:sz w:val="20"/>
          <w:szCs w:val="20"/>
        </w:rPr>
      </w:pPr>
      <w:r w:rsidDel="00000000" w:rsidR="00000000" w:rsidRPr="00000000">
        <w:rPr>
          <w:b w:val="1"/>
          <w:sz w:val="20"/>
          <w:szCs w:val="20"/>
          <w:rtl w:val="0"/>
        </w:rPr>
        <w:t xml:space="preserve">ANEXO XI</w:t>
      </w:r>
      <w:r w:rsidDel="00000000" w:rsidR="00000000" w:rsidRPr="00000000">
        <w:rPr>
          <w:rtl w:val="0"/>
        </w:rPr>
      </w:r>
    </w:p>
    <w:p w:rsidR="00000000" w:rsidDel="00000000" w:rsidP="00000000" w:rsidRDefault="00000000" w:rsidRPr="00000000" w14:paraId="00000005">
      <w:pPr>
        <w:tabs>
          <w:tab w:val="left" w:leader="none" w:pos="284"/>
        </w:tabs>
        <w:spacing w:line="240" w:lineRule="auto"/>
        <w:jc w:val="center"/>
        <w:rPr>
          <w:sz w:val="20"/>
          <w:szCs w:val="20"/>
        </w:rPr>
      </w:pPr>
      <w:r w:rsidDel="00000000" w:rsidR="00000000" w:rsidRPr="00000000">
        <w:rPr>
          <w:rtl w:val="0"/>
        </w:rPr>
      </w:r>
    </w:p>
    <w:p w:rsidR="00000000" w:rsidDel="00000000" w:rsidP="00000000" w:rsidRDefault="00000000" w:rsidRPr="00000000" w14:paraId="00000006">
      <w:pPr>
        <w:tabs>
          <w:tab w:val="left" w:leader="none" w:pos="284"/>
        </w:tabs>
        <w:spacing w:line="240" w:lineRule="auto"/>
        <w:jc w:val="center"/>
        <w:rPr>
          <w:sz w:val="20"/>
          <w:szCs w:val="20"/>
        </w:rPr>
      </w:pPr>
      <w:r w:rsidDel="00000000" w:rsidR="00000000" w:rsidRPr="00000000">
        <w:rPr>
          <w:rtl w:val="0"/>
        </w:rPr>
      </w:r>
    </w:p>
    <w:p w:rsidR="00000000" w:rsidDel="00000000" w:rsidP="00000000" w:rsidRDefault="00000000" w:rsidRPr="00000000" w14:paraId="00000007">
      <w:pPr>
        <w:tabs>
          <w:tab w:val="left" w:leader="none" w:pos="284"/>
        </w:tabs>
        <w:spacing w:line="240" w:lineRule="auto"/>
        <w:jc w:val="center"/>
        <w:rPr>
          <w:b w:val="1"/>
          <w:sz w:val="20"/>
          <w:szCs w:val="20"/>
        </w:rPr>
      </w:pPr>
      <w:r w:rsidDel="00000000" w:rsidR="00000000" w:rsidRPr="00000000">
        <w:rPr>
          <w:b w:val="1"/>
          <w:sz w:val="20"/>
          <w:szCs w:val="20"/>
          <w:rtl w:val="0"/>
        </w:rPr>
        <w:t xml:space="preserve">TERMO DE COMPROMISSO</w:t>
      </w:r>
    </w:p>
    <w:p w:rsidR="00000000" w:rsidDel="00000000" w:rsidP="00000000" w:rsidRDefault="00000000" w:rsidRPr="00000000" w14:paraId="00000008">
      <w:pPr>
        <w:tabs>
          <w:tab w:val="left" w:leader="none" w:pos="284"/>
        </w:tabs>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9">
      <w:pPr>
        <w:tabs>
          <w:tab w:val="left" w:leader="none" w:pos="284"/>
        </w:tabs>
        <w:spacing w:line="240" w:lineRule="auto"/>
        <w:jc w:val="both"/>
        <w:rPr>
          <w:sz w:val="20"/>
          <w:szCs w:val="20"/>
        </w:rPr>
      </w:pPr>
      <w:r w:rsidDel="00000000" w:rsidR="00000000" w:rsidRPr="00000000">
        <w:rPr>
          <w:rtl w:val="0"/>
        </w:rPr>
      </w:r>
    </w:p>
    <w:p w:rsidR="00000000" w:rsidDel="00000000" w:rsidP="00000000" w:rsidRDefault="00000000" w:rsidRPr="00000000" w14:paraId="0000000A">
      <w:pPr>
        <w:tabs>
          <w:tab w:val="left" w:leader="none" w:pos="284"/>
        </w:tabs>
        <w:spacing w:line="240" w:lineRule="auto"/>
        <w:jc w:val="both"/>
        <w:rPr>
          <w:sz w:val="20"/>
          <w:szCs w:val="20"/>
        </w:rPr>
      </w:pPr>
      <w:r w:rsidDel="00000000" w:rsidR="00000000" w:rsidRPr="00000000">
        <w:rPr>
          <w:rtl w:val="0"/>
        </w:rPr>
      </w:r>
    </w:p>
    <w:p w:rsidR="00000000" w:rsidDel="00000000" w:rsidP="00000000" w:rsidRDefault="00000000" w:rsidRPr="00000000" w14:paraId="0000000B">
      <w:pPr>
        <w:tabs>
          <w:tab w:val="left" w:leader="none" w:pos="284"/>
        </w:tabs>
        <w:spacing w:line="360" w:lineRule="auto"/>
        <w:jc w:val="both"/>
        <w:rPr>
          <w:sz w:val="20"/>
          <w:szCs w:val="20"/>
        </w:rPr>
      </w:pPr>
      <w:r w:rsidDel="00000000" w:rsidR="00000000" w:rsidRPr="00000000">
        <w:rPr>
          <w:b w:val="1"/>
          <w:sz w:val="20"/>
          <w:szCs w:val="20"/>
          <w:rtl w:val="0"/>
        </w:rPr>
        <w:tab/>
        <w:tab/>
        <w:t xml:space="preserve">A .................................</w:t>
      </w:r>
      <w:r w:rsidDel="00000000" w:rsidR="00000000" w:rsidRPr="00000000">
        <w:rPr>
          <w:sz w:val="20"/>
          <w:szCs w:val="20"/>
          <w:rtl w:val="0"/>
        </w:rPr>
        <w:t xml:space="preserve">(</w:t>
      </w:r>
      <w:r w:rsidDel="00000000" w:rsidR="00000000" w:rsidRPr="00000000">
        <w:rPr>
          <w:b w:val="1"/>
          <w:sz w:val="20"/>
          <w:szCs w:val="20"/>
          <w:rtl w:val="0"/>
        </w:rPr>
        <w:t xml:space="preserve">RAZÃO SOCIAL DA PRODUTORA EXCLUSIVA OU DO REPRESENTANTE DA ATRAÇÃO ARTÍSTICA</w:t>
      </w:r>
      <w:r w:rsidDel="00000000" w:rsidR="00000000" w:rsidRPr="00000000">
        <w:rPr>
          <w:sz w:val="20"/>
          <w:szCs w:val="20"/>
          <w:rtl w:val="0"/>
        </w:rPr>
        <w:t xml:space="preserve">), com sede ........................(</w:t>
      </w:r>
      <w:r w:rsidDel="00000000" w:rsidR="00000000" w:rsidRPr="00000000">
        <w:rPr>
          <w:b w:val="1"/>
          <w:sz w:val="20"/>
          <w:szCs w:val="20"/>
          <w:rtl w:val="0"/>
        </w:rPr>
        <w:t xml:space="preserve">LOGRADOURO DA SEDE DA PRODUTORA OU RESIDÊNCIA DO REPRESENTANTE</w:t>
      </w:r>
      <w:r w:rsidDel="00000000" w:rsidR="00000000" w:rsidRPr="00000000">
        <w:rPr>
          <w:sz w:val="20"/>
          <w:szCs w:val="20"/>
          <w:rtl w:val="0"/>
        </w:rPr>
        <w:t xml:space="preserve">), inscrita no CNPJ/CPF sob o n°.................., doravante denominada </w:t>
      </w:r>
      <w:r w:rsidDel="00000000" w:rsidR="00000000" w:rsidRPr="00000000">
        <w:rPr>
          <w:b w:val="1"/>
          <w:sz w:val="20"/>
          <w:szCs w:val="20"/>
          <w:rtl w:val="0"/>
        </w:rPr>
        <w:t xml:space="preserve">COMPROMITENTE </w:t>
      </w:r>
      <w:r w:rsidDel="00000000" w:rsidR="00000000" w:rsidRPr="00000000">
        <w:rPr>
          <w:sz w:val="20"/>
          <w:szCs w:val="20"/>
          <w:rtl w:val="0"/>
        </w:rPr>
        <w:t xml:space="preserve">e a </w:t>
      </w:r>
      <w:r w:rsidDel="00000000" w:rsidR="00000000" w:rsidRPr="00000000">
        <w:rPr>
          <w:b w:val="1"/>
          <w:sz w:val="20"/>
          <w:szCs w:val="20"/>
          <w:rtl w:val="0"/>
        </w:rPr>
        <w:t xml:space="preserve">PREFEITURA DA CIDADE DE OLINDA, </w:t>
      </w:r>
      <w:r w:rsidDel="00000000" w:rsidR="00000000" w:rsidRPr="00000000">
        <w:rPr>
          <w:sz w:val="20"/>
          <w:szCs w:val="20"/>
          <w:rtl w:val="0"/>
        </w:rPr>
        <w:t xml:space="preserve">com sede na Rua de São Bento, 160 - Varadouro - Olinda, inscrita no CNPJ sob nº 10.404.184/0001-09</w:t>
      </w:r>
      <w:r w:rsidDel="00000000" w:rsidR="00000000" w:rsidRPr="00000000">
        <w:rPr>
          <w:b w:val="1"/>
          <w:sz w:val="20"/>
          <w:szCs w:val="20"/>
          <w:rtl w:val="0"/>
        </w:rPr>
        <w:t xml:space="preserve">, </w:t>
      </w:r>
      <w:r w:rsidDel="00000000" w:rsidR="00000000" w:rsidRPr="00000000">
        <w:rPr>
          <w:sz w:val="20"/>
          <w:szCs w:val="20"/>
          <w:rtl w:val="0"/>
        </w:rPr>
        <w:t xml:space="preserve">firmam o presente termo de compromisso e outras avenças, para ser atendido caso a proposta seja aprovada pelo Grupo de Trabalho do Ciclo Artístico e Cultural de Olinda de 2024, designada pela Secretaria de Patrimônio, Cultura e Turismo de Olinda.</w:t>
      </w:r>
    </w:p>
    <w:p w:rsidR="00000000" w:rsidDel="00000000" w:rsidP="00000000" w:rsidRDefault="00000000" w:rsidRPr="00000000" w14:paraId="0000000C">
      <w:pPr>
        <w:tabs>
          <w:tab w:val="left" w:leader="none" w:pos="284"/>
        </w:tabs>
        <w:spacing w:lin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D">
      <w:pPr>
        <w:tabs>
          <w:tab w:val="left" w:leader="none" w:pos="284"/>
        </w:tabs>
        <w:spacing w:line="240" w:lineRule="auto"/>
        <w:jc w:val="both"/>
        <w:rPr>
          <w:sz w:val="20"/>
          <w:szCs w:val="20"/>
        </w:rPr>
      </w:pPr>
      <w:r w:rsidDel="00000000" w:rsidR="00000000" w:rsidRPr="00000000">
        <w:rPr>
          <w:sz w:val="20"/>
          <w:szCs w:val="20"/>
          <w:rtl w:val="0"/>
        </w:rPr>
        <w:t xml:space="preserve">Na hipótese de aprovação da proposta, a compromitente se obriga a cumprir o seguinte:</w:t>
      </w:r>
    </w:p>
    <w:p w:rsidR="00000000" w:rsidDel="00000000" w:rsidP="00000000" w:rsidRDefault="00000000" w:rsidRPr="00000000" w14:paraId="0000000E">
      <w:pPr>
        <w:tabs>
          <w:tab w:val="left" w:leader="none" w:pos="284"/>
        </w:tabs>
        <w:spacing w:line="240" w:lineRule="auto"/>
        <w:jc w:val="both"/>
        <w:rPr>
          <w:sz w:val="20"/>
          <w:szCs w:val="20"/>
        </w:rPr>
      </w:pPr>
      <w:r w:rsidDel="00000000" w:rsidR="00000000" w:rsidRPr="00000000">
        <w:rPr>
          <w:rtl w:val="0"/>
        </w:rPr>
      </w:r>
    </w:p>
    <w:p w:rsidR="00000000" w:rsidDel="00000000" w:rsidP="00000000" w:rsidRDefault="00000000" w:rsidRPr="00000000" w14:paraId="0000000F">
      <w:pPr>
        <w:tabs>
          <w:tab w:val="left" w:leader="none" w:pos="284"/>
        </w:tabs>
        <w:spacing w:line="276" w:lineRule="auto"/>
        <w:jc w:val="both"/>
        <w:rPr>
          <w:sz w:val="20"/>
          <w:szCs w:val="20"/>
        </w:rPr>
      </w:pPr>
      <w:r w:rsidDel="00000000" w:rsidR="00000000" w:rsidRPr="00000000">
        <w:rPr>
          <w:sz w:val="20"/>
          <w:szCs w:val="20"/>
          <w:rtl w:val="0"/>
        </w:rPr>
        <w:t xml:space="preserve">I – Fornecer toda documentação descrita na Convocatória do Ciclo Artístico e Cultural de Olinda de 2024;</w:t>
      </w:r>
    </w:p>
    <w:p w:rsidR="00000000" w:rsidDel="00000000" w:rsidP="00000000" w:rsidRDefault="00000000" w:rsidRPr="00000000" w14:paraId="00000010">
      <w:pPr>
        <w:tabs>
          <w:tab w:val="left" w:leader="none" w:pos="284"/>
        </w:tabs>
        <w:spacing w:line="276" w:lineRule="auto"/>
        <w:jc w:val="both"/>
        <w:rPr>
          <w:sz w:val="20"/>
          <w:szCs w:val="20"/>
        </w:rPr>
      </w:pPr>
      <w:r w:rsidDel="00000000" w:rsidR="00000000" w:rsidRPr="00000000">
        <w:rPr>
          <w:sz w:val="20"/>
          <w:szCs w:val="20"/>
          <w:rtl w:val="0"/>
        </w:rPr>
        <w:t xml:space="preserve">II – Apresentar na prestação de contas:</w:t>
      </w:r>
    </w:p>
    <w:p w:rsidR="00000000" w:rsidDel="00000000" w:rsidP="00000000" w:rsidRDefault="00000000" w:rsidRPr="00000000" w14:paraId="00000011">
      <w:pPr>
        <w:tabs>
          <w:tab w:val="left" w:leader="none" w:pos="284"/>
        </w:tabs>
        <w:spacing w:line="276" w:lineRule="auto"/>
        <w:jc w:val="both"/>
        <w:rPr>
          <w:sz w:val="20"/>
          <w:szCs w:val="20"/>
        </w:rPr>
      </w:pPr>
      <w:r w:rsidDel="00000000" w:rsidR="00000000" w:rsidRPr="00000000">
        <w:rPr>
          <w:color w:val="00000a"/>
          <w:sz w:val="20"/>
          <w:szCs w:val="20"/>
          <w:rtl w:val="0"/>
        </w:rPr>
        <w:t xml:space="preserve">Nota fiscal da compromitente comprovando o repasse do percentual do cachê do artista representado, informando o nome do artista ou grupo musical, local e data de apresentação;</w:t>
      </w:r>
      <w:r w:rsidDel="00000000" w:rsidR="00000000" w:rsidRPr="00000000">
        <w:rPr>
          <w:rtl w:val="0"/>
        </w:rPr>
      </w:r>
    </w:p>
    <w:p w:rsidR="00000000" w:rsidDel="00000000" w:rsidP="00000000" w:rsidRDefault="00000000" w:rsidRPr="00000000" w14:paraId="00000012">
      <w:pPr>
        <w:tabs>
          <w:tab w:val="left" w:leader="none" w:pos="284"/>
        </w:tabs>
        <w:spacing w:line="276" w:lineRule="auto"/>
        <w:jc w:val="both"/>
        <w:rPr>
          <w:sz w:val="20"/>
          <w:szCs w:val="20"/>
        </w:rPr>
      </w:pPr>
      <w:r w:rsidDel="00000000" w:rsidR="00000000" w:rsidRPr="00000000">
        <w:rPr>
          <w:sz w:val="20"/>
          <w:szCs w:val="20"/>
          <w:rtl w:val="0"/>
        </w:rPr>
        <w:t xml:space="preserve">III – Fornecer documentos ou esclarecimentos necessários, quando solicitados pela compromissada;</w:t>
      </w:r>
    </w:p>
    <w:p w:rsidR="00000000" w:rsidDel="00000000" w:rsidP="00000000" w:rsidRDefault="00000000" w:rsidRPr="00000000" w14:paraId="00000013">
      <w:pPr>
        <w:tabs>
          <w:tab w:val="left" w:leader="none" w:pos="284"/>
        </w:tabs>
        <w:spacing w:line="276" w:lineRule="auto"/>
        <w:jc w:val="both"/>
        <w:rPr>
          <w:sz w:val="20"/>
          <w:szCs w:val="20"/>
        </w:rPr>
      </w:pPr>
      <w:r w:rsidDel="00000000" w:rsidR="00000000" w:rsidRPr="00000000">
        <w:rPr>
          <w:sz w:val="20"/>
          <w:szCs w:val="20"/>
          <w:rtl w:val="0"/>
        </w:rPr>
        <w:t xml:space="preserve">IV - Apresentar as devidas autorizações para apresentações, concedidas pelo ECAD, em 5 (cinco) dias anteriores à apresentação artística em cada evento contratado no Ciclo Artístico e Cultural de Olinda/2024, de acordo com a Lei nº 9.610/98;</w:t>
      </w:r>
    </w:p>
    <w:p w:rsidR="00000000" w:rsidDel="00000000" w:rsidP="00000000" w:rsidRDefault="00000000" w:rsidRPr="00000000" w14:paraId="00000014">
      <w:pPr>
        <w:tabs>
          <w:tab w:val="left" w:leader="none" w:pos="284"/>
        </w:tabs>
        <w:spacing w:line="276" w:lineRule="auto"/>
        <w:jc w:val="both"/>
        <w:rPr>
          <w:sz w:val="20"/>
          <w:szCs w:val="20"/>
        </w:rPr>
      </w:pPr>
      <w:r w:rsidDel="00000000" w:rsidR="00000000" w:rsidRPr="00000000">
        <w:rPr>
          <w:sz w:val="20"/>
          <w:szCs w:val="20"/>
          <w:rtl w:val="0"/>
        </w:rPr>
        <w:t xml:space="preserve">V - </w:t>
      </w:r>
      <w:r w:rsidDel="00000000" w:rsidR="00000000" w:rsidRPr="00000000">
        <w:rPr>
          <w:sz w:val="20"/>
          <w:szCs w:val="20"/>
          <w:rtl w:val="0"/>
        </w:rPr>
        <w:t xml:space="preserve">Durante as apresentações, não serão permitidas veiculação de nenhum tipo de propaganda comercial ou institucional, não autorizada, que não sejam as oficiais do Ciclo. Citações partidárias, de incentivo às drogas, homofobia, pedofilia, feminicídio, violência contra animais, todo e qualquer tipo de discriminação por raça, gênero, posição social, armas, etc. Todos os tipos anteriores, estão expressamente vedadas, sob pena de multa no valor de 50% (cinquenta por cento) do cachê contratado, mais a suspensão de contratação da atração, em qualquer Ciclo do Município, por um período de 02 (dois) anos consecutivos.</w:t>
      </w:r>
    </w:p>
    <w:p w:rsidR="00000000" w:rsidDel="00000000" w:rsidP="00000000" w:rsidRDefault="00000000" w:rsidRPr="00000000" w14:paraId="00000015">
      <w:pPr>
        <w:tabs>
          <w:tab w:val="left" w:leader="none" w:pos="284"/>
        </w:tabs>
        <w:spacing w:line="276" w:lineRule="auto"/>
        <w:jc w:val="both"/>
        <w:rPr>
          <w:b w:val="1"/>
          <w:sz w:val="20"/>
          <w:szCs w:val="20"/>
        </w:rPr>
      </w:pPr>
      <w:r w:rsidDel="00000000" w:rsidR="00000000" w:rsidRPr="00000000">
        <w:rPr>
          <w:rtl w:val="0"/>
        </w:rPr>
      </w:r>
    </w:p>
    <w:p w:rsidR="00000000" w:rsidDel="00000000" w:rsidP="00000000" w:rsidRDefault="00000000" w:rsidRPr="00000000" w14:paraId="00000016">
      <w:pPr>
        <w:tabs>
          <w:tab w:val="left" w:leader="none" w:pos="284"/>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17">
      <w:pPr>
        <w:tabs>
          <w:tab w:val="left" w:leader="none" w:pos="284"/>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18">
      <w:pPr>
        <w:tabs>
          <w:tab w:val="left" w:leader="none" w:pos="284"/>
        </w:tabs>
        <w:spacing w:line="240" w:lineRule="auto"/>
        <w:jc w:val="both"/>
        <w:rPr>
          <w:sz w:val="20"/>
          <w:szCs w:val="20"/>
        </w:rPr>
      </w:pPr>
      <w:r w:rsidDel="00000000" w:rsidR="00000000" w:rsidRPr="00000000">
        <w:rPr>
          <w:rtl w:val="0"/>
        </w:rPr>
      </w:r>
    </w:p>
    <w:p w:rsidR="00000000" w:rsidDel="00000000" w:rsidP="00000000" w:rsidRDefault="00000000" w:rsidRPr="00000000" w14:paraId="00000019">
      <w:pPr>
        <w:tabs>
          <w:tab w:val="left" w:leader="none" w:pos="284"/>
        </w:tabs>
        <w:spacing w:line="240" w:lineRule="auto"/>
        <w:jc w:val="right"/>
        <w:rPr>
          <w:sz w:val="20"/>
          <w:szCs w:val="20"/>
        </w:rPr>
      </w:pPr>
      <w:r w:rsidDel="00000000" w:rsidR="00000000" w:rsidRPr="00000000">
        <w:rPr>
          <w:sz w:val="20"/>
          <w:szCs w:val="20"/>
          <w:rtl w:val="0"/>
        </w:rPr>
        <w:t xml:space="preserve">Olinda/PE, .......de............de 20xx</w:t>
      </w:r>
    </w:p>
    <w:p w:rsidR="00000000" w:rsidDel="00000000" w:rsidP="00000000" w:rsidRDefault="00000000" w:rsidRPr="00000000" w14:paraId="0000001A">
      <w:pPr>
        <w:tabs>
          <w:tab w:val="left" w:leader="none" w:pos="284"/>
        </w:tabs>
        <w:spacing w:line="240" w:lineRule="auto"/>
        <w:jc w:val="right"/>
        <w:rPr>
          <w:sz w:val="20"/>
          <w:szCs w:val="20"/>
        </w:rPr>
      </w:pPr>
      <w:r w:rsidDel="00000000" w:rsidR="00000000" w:rsidRPr="00000000">
        <w:rPr>
          <w:rtl w:val="0"/>
        </w:rPr>
      </w:r>
    </w:p>
    <w:p w:rsidR="00000000" w:rsidDel="00000000" w:rsidP="00000000" w:rsidRDefault="00000000" w:rsidRPr="00000000" w14:paraId="0000001B">
      <w:pPr>
        <w:tabs>
          <w:tab w:val="left" w:leader="none" w:pos="284"/>
        </w:tabs>
        <w:spacing w:line="240" w:lineRule="auto"/>
        <w:jc w:val="right"/>
        <w:rPr>
          <w:sz w:val="20"/>
          <w:szCs w:val="20"/>
        </w:rPr>
      </w:pPr>
      <w:r w:rsidDel="00000000" w:rsidR="00000000" w:rsidRPr="00000000">
        <w:rPr>
          <w:rtl w:val="0"/>
        </w:rPr>
      </w:r>
    </w:p>
    <w:p w:rsidR="00000000" w:rsidDel="00000000" w:rsidP="00000000" w:rsidRDefault="00000000" w:rsidRPr="00000000" w14:paraId="0000001C">
      <w:pPr>
        <w:tabs>
          <w:tab w:val="left" w:leader="none" w:pos="284"/>
        </w:tabs>
        <w:spacing w:line="240" w:lineRule="auto"/>
        <w:jc w:val="right"/>
        <w:rPr>
          <w:sz w:val="20"/>
          <w:szCs w:val="20"/>
        </w:rPr>
      </w:pPr>
      <w:r w:rsidDel="00000000" w:rsidR="00000000" w:rsidRPr="00000000">
        <w:rPr>
          <w:rtl w:val="0"/>
        </w:rPr>
      </w:r>
    </w:p>
    <w:p w:rsidR="00000000" w:rsidDel="00000000" w:rsidP="00000000" w:rsidRDefault="00000000" w:rsidRPr="00000000" w14:paraId="0000001D">
      <w:pPr>
        <w:tabs>
          <w:tab w:val="left" w:leader="none" w:pos="284"/>
        </w:tabs>
        <w:spacing w:line="240" w:lineRule="auto"/>
        <w:jc w:val="right"/>
        <w:rPr>
          <w:sz w:val="20"/>
          <w:szCs w:val="20"/>
        </w:rPr>
      </w:pPr>
      <w:r w:rsidDel="00000000" w:rsidR="00000000" w:rsidRPr="00000000">
        <w:rPr>
          <w:rtl w:val="0"/>
        </w:rPr>
      </w:r>
    </w:p>
    <w:p w:rsidR="00000000" w:rsidDel="00000000" w:rsidP="00000000" w:rsidRDefault="00000000" w:rsidRPr="00000000" w14:paraId="0000001E">
      <w:pPr>
        <w:tabs>
          <w:tab w:val="left" w:leader="none" w:pos="284"/>
        </w:tabs>
        <w:spacing w:line="240" w:lineRule="auto"/>
        <w:jc w:val="both"/>
        <w:rPr>
          <w:b w:val="1"/>
          <w:sz w:val="20"/>
          <w:szCs w:val="20"/>
        </w:rPr>
      </w:pPr>
      <w:r w:rsidDel="00000000" w:rsidR="00000000" w:rsidRPr="00000000">
        <w:rPr>
          <w:rtl w:val="0"/>
        </w:rPr>
      </w:r>
    </w:p>
    <w:p w:rsidR="00000000" w:rsidDel="00000000" w:rsidP="00000000" w:rsidRDefault="00000000" w:rsidRPr="00000000" w14:paraId="0000001F">
      <w:pPr>
        <w:tabs>
          <w:tab w:val="left" w:leader="none" w:pos="284"/>
        </w:tabs>
        <w:spacing w:line="240" w:lineRule="auto"/>
        <w:jc w:val="center"/>
        <w:rPr>
          <w:b w:val="1"/>
          <w:sz w:val="20"/>
          <w:szCs w:val="20"/>
        </w:rPr>
      </w:pPr>
      <w:r w:rsidDel="00000000" w:rsidR="00000000" w:rsidRPr="00000000">
        <w:rPr>
          <w:b w:val="1"/>
          <w:sz w:val="20"/>
          <w:szCs w:val="20"/>
          <w:rtl w:val="0"/>
        </w:rPr>
        <w:t xml:space="preserve">__________________________________________________________________</w:t>
      </w:r>
    </w:p>
    <w:p w:rsidR="00000000" w:rsidDel="00000000" w:rsidP="00000000" w:rsidRDefault="00000000" w:rsidRPr="00000000" w14:paraId="00000020">
      <w:pPr>
        <w:tabs>
          <w:tab w:val="left" w:leader="none" w:pos="284"/>
        </w:tabs>
        <w:spacing w:line="240" w:lineRule="auto"/>
        <w:jc w:val="center"/>
        <w:rPr>
          <w:b w:val="1"/>
          <w:sz w:val="20"/>
          <w:szCs w:val="20"/>
        </w:rPr>
      </w:pPr>
      <w:r w:rsidDel="00000000" w:rsidR="00000000" w:rsidRPr="00000000">
        <w:rPr>
          <w:b w:val="1"/>
          <w:sz w:val="20"/>
          <w:szCs w:val="20"/>
          <w:rtl w:val="0"/>
        </w:rPr>
        <w:t xml:space="preserve">NOME DO REPRESENTANTE LEGAL DA PRODUTORA</w:t>
      </w:r>
    </w:p>
    <w:p w:rsidR="00000000" w:rsidDel="00000000" w:rsidP="00000000" w:rsidRDefault="00000000" w:rsidRPr="00000000" w14:paraId="00000021">
      <w:pPr>
        <w:tabs>
          <w:tab w:val="left" w:leader="none" w:pos="284"/>
        </w:tabs>
        <w:spacing w:line="240" w:lineRule="auto"/>
        <w:jc w:val="center"/>
        <w:rPr>
          <w:b w:val="1"/>
          <w:sz w:val="20"/>
          <w:szCs w:val="20"/>
        </w:rPr>
      </w:pPr>
      <w:r w:rsidDel="00000000" w:rsidR="00000000" w:rsidRPr="00000000">
        <w:rPr>
          <w:b w:val="1"/>
          <w:sz w:val="20"/>
          <w:szCs w:val="20"/>
          <w:rtl w:val="0"/>
        </w:rPr>
        <w:t xml:space="preserve"> OU REPRESENTANTE DA ATRAÇÃO</w:t>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