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284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284"/>
        </w:tabs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VIII</w:t>
      </w:r>
    </w:p>
    <w:p w:rsidR="00000000" w:rsidDel="00000000" w:rsidP="00000000" w:rsidRDefault="00000000" w:rsidRPr="00000000" w14:paraId="00000003">
      <w:pPr>
        <w:tabs>
          <w:tab w:val="left" w:leader="none" w:pos="284"/>
        </w:tabs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84"/>
        </w:tabs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DOCUMENTOS PESSOA JURÍDICA</w:t>
      </w:r>
    </w:p>
    <w:p w:rsidR="00000000" w:rsidDel="00000000" w:rsidP="00000000" w:rsidRDefault="00000000" w:rsidRPr="00000000" w14:paraId="00000005">
      <w:pPr>
        <w:tabs>
          <w:tab w:val="left" w:leader="none" w:pos="284"/>
        </w:tabs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938.0" w:type="dxa"/>
        <w:jc w:val="left"/>
        <w:tblInd w:w="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38"/>
        <w:tblGridChange w:id="0">
          <w:tblGrid>
            <w:gridCol w:w="7938"/>
          </w:tblGrid>
        </w:tblGridChange>
      </w:tblGrid>
      <w:tr>
        <w:trPr>
          <w:cantSplit w:val="0"/>
          <w:trHeight w:val="469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tabs>
                <w:tab w:val="left" w:leader="none" w:pos="284"/>
              </w:tabs>
              <w:spacing w:line="240" w:lineRule="auto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u w:val="none"/>
                <w:rtl w:val="0"/>
              </w:rPr>
              <w:t xml:space="preserve">A- Prova de Inscrição do CNPJ atualizado; </w:t>
            </w:r>
          </w:p>
        </w:tc>
      </w:tr>
      <w:tr>
        <w:trPr>
          <w:cantSplit w:val="0"/>
          <w:trHeight w:val="686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tabs>
                <w:tab w:val="left" w:leader="none" w:pos="284"/>
              </w:tabs>
              <w:spacing w:line="240" w:lineRule="auto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u w:val="none"/>
                <w:rtl w:val="0"/>
              </w:rPr>
              <w:t xml:space="preserve">B - Registro Comercial, Ata da Eleição e Posse atualizada, Ato Constitutivo, Contrato Social ou Estatuto Social, bem como suas alterações, se for o caso;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tabs>
                <w:tab w:val="left" w:leader="none" w:pos="284"/>
              </w:tabs>
              <w:spacing w:line="240" w:lineRule="auto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u w:val="none"/>
                <w:rtl w:val="0"/>
              </w:rPr>
              <w:t xml:space="preserve">C - Comprovante de conta corrente da Pessoa Jurídica proponente;</w:t>
            </w:r>
          </w:p>
        </w:tc>
      </w:tr>
      <w:tr>
        <w:trPr>
          <w:cantSplit w:val="0"/>
          <w:trHeight w:val="858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tabs>
                <w:tab w:val="left" w:leader="none" w:pos="284"/>
              </w:tabs>
              <w:spacing w:line="240" w:lineRule="auto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u w:val="none"/>
                <w:rtl w:val="0"/>
              </w:rPr>
              <w:t xml:space="preserve">D - comprovante de    endereço do domicílio ou  sede da Pessoa Jurídica  e     do    seu representante legal datado de no máximo 03 (três) meses antes da inscrição desta Convocatória, cópia do contrato de locação ou declaração de residência por terceiro.</w:t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tabs>
                <w:tab w:val="left" w:leader="none" w:pos="284"/>
              </w:tabs>
              <w:spacing w:line="240" w:lineRule="auto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u w:val="none"/>
                <w:rtl w:val="0"/>
              </w:rPr>
              <w:t xml:space="preserve">E -  RG e CPF do representante legal da Pessoa Jurídica;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tabs>
                <w:tab w:val="left" w:leader="none" w:pos="284"/>
              </w:tabs>
              <w:spacing w:line="240" w:lineRule="auto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u w:val="none"/>
                <w:rtl w:val="0"/>
              </w:rPr>
              <w:t xml:space="preserve">F - Certidão Negativa de Débito Municipal do domicílio ou sede do proponente;</w:t>
            </w:r>
          </w:p>
        </w:tc>
      </w:tr>
      <w:tr>
        <w:trPr>
          <w:cantSplit w:val="0"/>
          <w:trHeight w:val="503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tabs>
                <w:tab w:val="left" w:leader="none" w:pos="284"/>
              </w:tabs>
              <w:spacing w:line="240" w:lineRule="auto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u w:val="none"/>
                <w:rtl w:val="0"/>
              </w:rPr>
              <w:t xml:space="preserve">G - Certidão de Regularidade Fiscal com a Fazenda do Estado do domicílio ou sede do proponente.</w:t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tabs>
                <w:tab w:val="left" w:leader="none" w:pos="284"/>
              </w:tabs>
              <w:spacing w:line="240" w:lineRule="auto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u w:val="none"/>
                <w:rtl w:val="0"/>
              </w:rPr>
              <w:t xml:space="preserve">H Certidão de Regularidade do FGTS/CRF.</w:t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tabs>
                <w:tab w:val="left" w:leader="none" w:pos="284"/>
              </w:tabs>
              <w:spacing w:line="240" w:lineRule="auto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u w:val="none"/>
                <w:rtl w:val="0"/>
              </w:rPr>
              <w:t xml:space="preserve">I- Certidão conjunta Negativa de Débitos relativos a Tributos e Contribuições Federais e à Dívida Ativa da União</w:t>
            </w:r>
          </w:p>
        </w:tc>
      </w:tr>
      <w:tr>
        <w:trPr>
          <w:cantSplit w:val="0"/>
          <w:trHeight w:val="616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tabs>
                <w:tab w:val="left" w:leader="none" w:pos="284"/>
              </w:tabs>
              <w:spacing w:line="240" w:lineRule="auto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u w:val="none"/>
                <w:rtl w:val="0"/>
              </w:rPr>
              <w:t xml:space="preserve">J- Certidão Negativa de Débitos Trabalhistas emitida pelo Tribunal Superior do Trabalho; link: </w:t>
            </w:r>
            <w:hyperlink r:id="rId6">
              <w:r w:rsidDel="00000000" w:rsidR="00000000" w:rsidRPr="00000000">
                <w:rPr>
                  <w:rFonts w:ascii="Calibri" w:cs="Calibri" w:eastAsia="Calibri" w:hAnsi="Calibri"/>
                  <w:u w:val="none"/>
                  <w:rtl w:val="0"/>
                </w:rPr>
                <w:t xml:space="preserve">www.tst.jus.br/certidão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4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tabs>
                <w:tab w:val="left" w:leader="none" w:pos="284"/>
              </w:tabs>
              <w:spacing w:line="240" w:lineRule="auto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u w:val="none"/>
                <w:rtl w:val="0"/>
              </w:rPr>
              <w:t xml:space="preserve">K- Declaração do valor da alíquota do ISS no caso de pessoas optantes pelo Simples Nacional .  </w:t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tabs>
                <w:tab w:val="left" w:leader="none" w:pos="284"/>
              </w:tabs>
              <w:spacing w:line="240" w:lineRule="auto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u w:val="none"/>
                <w:rtl w:val="0"/>
              </w:rPr>
              <w:t xml:space="preserve">L- Declaração conjunta nepotismo e que não emprega menor</w:t>
            </w:r>
          </w:p>
        </w:tc>
      </w:tr>
      <w:tr>
        <w:trPr>
          <w:cantSplit w:val="0"/>
          <w:trHeight w:val="373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tabs>
                <w:tab w:val="left" w:leader="none" w:pos="284"/>
              </w:tabs>
              <w:spacing w:line="240" w:lineRule="auto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u w:val="none"/>
                <w:rtl w:val="0"/>
              </w:rPr>
              <w:t xml:space="preserve">M– Proposta com o valor do serviço artístico a ser prestado</w:t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tabs>
                <w:tab w:val="left" w:leader="none" w:pos="284"/>
              </w:tabs>
              <w:spacing w:line="240" w:lineRule="auto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u w:val="none"/>
                <w:rtl w:val="0"/>
              </w:rPr>
              <w:t xml:space="preserve">N– Comprovação de 03 contratações anteriores (podendo ser um contrato privado) para demonstração e comprovação de cachê e 02 obrigatórios com a Administração Pública.</w:t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tabs>
                <w:tab w:val="left" w:leader="none" w:pos="284"/>
              </w:tabs>
              <w:spacing w:line="240" w:lineRule="auto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u w:val="none"/>
                <w:rtl w:val="0"/>
              </w:rPr>
              <w:t xml:space="preserve">O- Termo de Responsabilidade, devidamente assinado pelos pais ou responsáveis, em caso de participação de menores de 18 anos , anexando as cópias autenticadas dos documentos dos menores e dos responsáveis legais</w:t>
            </w:r>
          </w:p>
        </w:tc>
      </w:tr>
    </w:tbl>
    <w:p w:rsidR="00000000" w:rsidDel="00000000" w:rsidP="00000000" w:rsidRDefault="00000000" w:rsidRPr="00000000" w14:paraId="00000015">
      <w:pPr>
        <w:tabs>
          <w:tab w:val="left" w:leader="none" w:pos="284"/>
        </w:tabs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  <w:jc w:val="both"/>
    </w:pPr>
    <w:rPr>
      <w:rFonts w:ascii="Times New Roman" w:cs="Times New Roman" w:eastAsia="Times New Roman" w:hAnsi="Times New Roman"/>
      <w:u w:val="single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tst.jus.br/certid%C3%A3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