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(USAR O  TIMBRE DO PROPONENTE)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 : </w:t>
      </w:r>
      <w:r w:rsidDel="00000000" w:rsidR="00000000" w:rsidRPr="00000000">
        <w:rPr>
          <w:rtl w:val="0"/>
        </w:rPr>
        <w:t xml:space="preserve">APLICÁVEL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APENAS A EMPRESAS OPTANTES PELO SIMPLES NACIONAL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ALÍQUOTA DO ISS OU SIMPLES NACIONAL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 empresa XXXXXXXXXXXXX, inscrita no CNPJ nº XXXXXXXXXXXX, optante pelo Simples Nacional, com sede no endereço XXXXXXXXXXXXXXXXXXX através do seu representante legal o Sr (a) XXXXXXXXXXXXXXXX, nacionalidade, profissão, RG nº xxxxxx e CPF nº xxxxxx, declara para fins de incidência na fonte do ISS, com observância no disposto no artigo 3º da Lei Complementar 116/2003, que a alíquota aplicável na retenção na fonte no mês de XXXXX, deverá ser de XX%, conforme Lei Complementar 128/2008.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Olinda/PE, .......de............de 2022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Representante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7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440" w:hanging="10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